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0001682093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Adicet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001-38359</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131 DARTMOUTH STREET</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3RD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02116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617-482-2333</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OrbiMed Israel Partners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40416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264724.80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6"/>
              </w:rPr>
              <w:t>9596407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04/08/2026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09/15/2020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40416</w:t>
      </w:r>
      <w:r>
        <w:rPr>
          <w:sz w:val="20"/>
          <w:szCs w:val="20"/>
          <w:color w:val="auto"/>
        </w:rPr>
        <w:tab/>
      </w:r>
      <w:r>
        <w:rPr>
          <w:rFonts w:ascii="Times New Roman" w:cs="Times New Roman" w:eastAsia="Times New Roman" w:hAnsi="Times New Roman"/>
          <w:sz w:val="21"/>
          <w:szCs w:val="21"/>
          <w:color w:val="auto"/>
        </w:rPr>
        <w:t>09/15/2020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OrbiMed Israel GP II, L.P. is the general partner of OrbiMed Israel Partners II, L.P. OrbiMed Advisors Israel II Limited is the general partner of OrbiMed Israel GP II, 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04/08/2026</w:t>
      </w:r>
    </w:p>
    <w:p>
      <w:pPr>
        <w:spacing w:after="0" w:line="159" w:lineRule="exact"/>
        <w:rPr>
          <w:sz w:val="20"/>
          <w:szCs w:val="20"/>
          <w:color w:val="auto"/>
        </w:rPr>
      </w:pPr>
    </w:p>
    <w:p>
      <w:pPr>
        <w:sectPr>
          <w:pgSz w:w="11900" w:h="16838" w:orient="portrait"/>
          <w:cols w:equalWidth="0" w:num="2">
            <w:col w:w="820" w:space="140"/>
            <w:col w:w="102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60" w:right="280" w:hanging="917"/>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Carl L. Gordon, Director, OrbiMed Advisors Israel II Limited, general partner of the general partner of OrbiMed Israel Partners II,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2026-04-08T19:17:53Z</dcterms:created>
  <dcterms:modified xsi:type="dcterms:W3CDTF">2026-04-08T19:17:53Z</dcterms:modified>
</cp:coreProperties>
</file>